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A5" w:rsidRDefault="004F2EA5" w:rsidP="004F2EA5">
      <w:pPr>
        <w:pStyle w:val="Zkladntext"/>
        <w:rPr>
          <w:b/>
          <w:bCs/>
          <w:szCs w:val="24"/>
          <w:lang w:val="sk-SK"/>
        </w:rPr>
      </w:pPr>
      <w:bookmarkStart w:id="0" w:name="_GoBack"/>
      <w:bookmarkEnd w:id="0"/>
      <w:r>
        <w:rPr>
          <w:b/>
          <w:bCs/>
          <w:szCs w:val="24"/>
          <w:lang w:val="sk-SK"/>
        </w:rPr>
        <w:t>Príloha č. 6</w:t>
      </w:r>
    </w:p>
    <w:p w:rsidR="004F2EA5" w:rsidRDefault="004F2EA5" w:rsidP="004F2EA5">
      <w:pPr>
        <w:pStyle w:val="Zkladntext"/>
        <w:rPr>
          <w:b/>
          <w:bCs/>
          <w:szCs w:val="24"/>
          <w:lang w:val="sk-SK"/>
        </w:rPr>
      </w:pPr>
    </w:p>
    <w:p w:rsidR="004F2EA5" w:rsidRPr="00486F0E" w:rsidRDefault="004F2EA5" w:rsidP="004F2EA5">
      <w:pPr>
        <w:pStyle w:val="Zkladntext"/>
        <w:rPr>
          <w:b/>
          <w:bCs/>
          <w:szCs w:val="24"/>
          <w:lang w:val="sk-SK"/>
        </w:rPr>
      </w:pPr>
      <w:r>
        <w:rPr>
          <w:b/>
          <w:bCs/>
          <w:szCs w:val="24"/>
          <w:lang w:val="sk-SK"/>
        </w:rPr>
        <w:t>Regionálne centrá pre tlmenie chorôb</w:t>
      </w:r>
      <w:r w:rsidR="008F3858">
        <w:rPr>
          <w:b/>
          <w:bCs/>
          <w:szCs w:val="24"/>
          <w:lang w:val="sk-SK"/>
        </w:rPr>
        <w:t xml:space="preserve"> </w:t>
      </w:r>
      <w:r w:rsidR="008F3858">
        <w:rPr>
          <w:b/>
          <w:bCs/>
        </w:rPr>
        <w:t>- kontakty</w:t>
      </w:r>
    </w:p>
    <w:p w:rsidR="004F2EA5" w:rsidRPr="00486F0E" w:rsidRDefault="004F2EA5" w:rsidP="004F2EA5">
      <w:pPr>
        <w:pStyle w:val="Zkladntext"/>
        <w:rPr>
          <w:bCs/>
          <w:szCs w:val="24"/>
          <w:lang w:val="sk-SK"/>
        </w:rPr>
      </w:pPr>
    </w:p>
    <w:p w:rsidR="004F2EA5" w:rsidRPr="00486F0E" w:rsidRDefault="004F2EA5" w:rsidP="004F2EA5">
      <w:pPr>
        <w:pStyle w:val="Zkladntext"/>
        <w:rPr>
          <w:b/>
          <w:bCs/>
          <w:szCs w:val="24"/>
          <w:lang w:val="sk-SK"/>
        </w:rPr>
      </w:pPr>
      <w:r w:rsidRPr="00486F0E">
        <w:rPr>
          <w:b/>
          <w:bCs/>
          <w:szCs w:val="24"/>
          <w:lang w:val="sk-SK"/>
        </w:rPr>
        <w:t>Zloženie</w:t>
      </w:r>
      <w:r>
        <w:rPr>
          <w:b/>
          <w:bCs/>
          <w:szCs w:val="24"/>
          <w:lang w:val="sk-SK"/>
        </w:rPr>
        <w:t>:</w:t>
      </w:r>
    </w:p>
    <w:p w:rsidR="004F2EA5" w:rsidRPr="00486F0E" w:rsidRDefault="004F2EA5" w:rsidP="004F2EA5">
      <w:pPr>
        <w:pStyle w:val="Zkladntext"/>
        <w:rPr>
          <w:bCs/>
          <w:szCs w:val="24"/>
          <w:lang w:val="sk-SK"/>
        </w:rPr>
      </w:pPr>
      <w:r>
        <w:rPr>
          <w:bCs/>
          <w:szCs w:val="24"/>
          <w:lang w:val="sk-SK"/>
        </w:rPr>
        <w:t xml:space="preserve">Vedúci </w:t>
      </w:r>
      <w:r w:rsidRPr="00486F0E">
        <w:rPr>
          <w:bCs/>
          <w:szCs w:val="24"/>
          <w:lang w:val="sk-SK"/>
        </w:rPr>
        <w:t>centra</w:t>
      </w:r>
      <w:r>
        <w:rPr>
          <w:bCs/>
          <w:szCs w:val="24"/>
          <w:lang w:val="sk-SK"/>
        </w:rPr>
        <w:t>:</w:t>
      </w:r>
    </w:p>
    <w:p w:rsidR="004F2EA5" w:rsidRPr="00486F0E" w:rsidRDefault="004F2EA5" w:rsidP="004F2EA5">
      <w:pPr>
        <w:pStyle w:val="Zkladntext"/>
        <w:rPr>
          <w:bCs/>
          <w:szCs w:val="24"/>
          <w:lang w:val="sk-SK"/>
        </w:rPr>
      </w:pPr>
      <w:r w:rsidRPr="00486F0E">
        <w:rPr>
          <w:bCs/>
          <w:szCs w:val="24"/>
          <w:lang w:val="sk-SK"/>
        </w:rPr>
        <w:t>Tímy</w:t>
      </w:r>
      <w:r>
        <w:rPr>
          <w:bCs/>
          <w:szCs w:val="24"/>
          <w:lang w:val="sk-SK"/>
        </w:rPr>
        <w:t xml:space="preserve">: </w:t>
      </w:r>
      <w:proofErr w:type="spellStart"/>
      <w:r>
        <w:rPr>
          <w:bCs/>
          <w:szCs w:val="24"/>
          <w:lang w:val="sk-SK"/>
        </w:rPr>
        <w:t>epizootologický</w:t>
      </w:r>
      <w:proofErr w:type="spellEnd"/>
      <w:r>
        <w:rPr>
          <w:bCs/>
          <w:szCs w:val="24"/>
          <w:lang w:val="sk-SK"/>
        </w:rPr>
        <w:t xml:space="preserve">, administratívny, </w:t>
      </w:r>
      <w:proofErr w:type="spellStart"/>
      <w:r w:rsidRPr="00486F0E">
        <w:rPr>
          <w:bCs/>
          <w:szCs w:val="24"/>
          <w:lang w:val="sk-SK"/>
        </w:rPr>
        <w:t>eradikačný</w:t>
      </w:r>
      <w:proofErr w:type="spellEnd"/>
      <w:r w:rsidRPr="00486F0E">
        <w:rPr>
          <w:bCs/>
          <w:szCs w:val="24"/>
          <w:lang w:val="sk-SK"/>
        </w:rPr>
        <w:t xml:space="preserve"> </w:t>
      </w:r>
      <w:r>
        <w:rPr>
          <w:bCs/>
          <w:szCs w:val="24"/>
          <w:lang w:val="sk-SK"/>
        </w:rPr>
        <w:t>a kontrolný</w:t>
      </w:r>
      <w:r w:rsidRPr="00486F0E">
        <w:rPr>
          <w:bCs/>
          <w:szCs w:val="24"/>
          <w:lang w:val="sk-SK"/>
        </w:rPr>
        <w:t xml:space="preserve"> </w:t>
      </w:r>
    </w:p>
    <w:p w:rsidR="004F2EA5" w:rsidRPr="00486F0E" w:rsidRDefault="004F2EA5" w:rsidP="004F2EA5">
      <w:pPr>
        <w:pStyle w:val="Zkladntext"/>
        <w:rPr>
          <w:bCs/>
          <w:szCs w:val="24"/>
          <w:lang w:val="sk-SK"/>
        </w:rPr>
      </w:pPr>
    </w:p>
    <w:p w:rsidR="004F2EA5" w:rsidRDefault="004F2EA5" w:rsidP="004F2EA5">
      <w:pPr>
        <w:pStyle w:val="Zkladntext"/>
        <w:rPr>
          <w:b/>
          <w:iCs/>
          <w:szCs w:val="24"/>
          <w:lang w:val="sk-SK"/>
        </w:rPr>
      </w:pPr>
      <w:proofErr w:type="spellStart"/>
      <w:r w:rsidRPr="00207E20">
        <w:rPr>
          <w:b/>
          <w:iCs/>
          <w:szCs w:val="24"/>
          <w:lang w:val="sk-SK"/>
        </w:rPr>
        <w:t>Epizootologický</w:t>
      </w:r>
      <w:proofErr w:type="spellEnd"/>
      <w:r w:rsidRPr="00207E20">
        <w:rPr>
          <w:b/>
          <w:iCs/>
          <w:szCs w:val="24"/>
          <w:lang w:val="sk-SK"/>
        </w:rPr>
        <w:t xml:space="preserve"> tím</w:t>
      </w:r>
      <w:r>
        <w:rPr>
          <w:b/>
          <w:iCs/>
          <w:szCs w:val="24"/>
          <w:lang w:val="sk-SK"/>
        </w:rPr>
        <w:t>:</w:t>
      </w:r>
    </w:p>
    <w:p w:rsidR="004F2EA5" w:rsidRDefault="004F2EA5" w:rsidP="004F2EA5">
      <w:pPr>
        <w:pStyle w:val="Zkladntext"/>
        <w:rPr>
          <w:b/>
          <w:iCs/>
          <w:szCs w:val="24"/>
          <w:lang w:val="sk-SK"/>
        </w:rPr>
      </w:pPr>
    </w:p>
    <w:p w:rsidR="004F2EA5" w:rsidRPr="00486F0E" w:rsidRDefault="004F2EA5" w:rsidP="004F2EA5">
      <w:pPr>
        <w:pStyle w:val="Zkladntext"/>
        <w:rPr>
          <w:bCs/>
          <w:szCs w:val="24"/>
          <w:lang w:val="sk-SK"/>
        </w:rPr>
      </w:pPr>
      <w:r>
        <w:rPr>
          <w:bCs/>
          <w:szCs w:val="24"/>
          <w:lang w:val="sk-SK"/>
        </w:rPr>
        <w:t>základné úlohy:</w:t>
      </w:r>
    </w:p>
    <w:p w:rsidR="004F2EA5" w:rsidRPr="00486F0E" w:rsidRDefault="004F2EA5" w:rsidP="004F2EA5">
      <w:pPr>
        <w:pStyle w:val="Zkladntext"/>
        <w:numPr>
          <w:ilvl w:val="0"/>
          <w:numId w:val="2"/>
        </w:numPr>
        <w:tabs>
          <w:tab w:val="clear" w:pos="1695"/>
        </w:tabs>
        <w:ind w:left="1134" w:hanging="425"/>
        <w:rPr>
          <w:bCs/>
          <w:szCs w:val="24"/>
          <w:lang w:val="sk-SK"/>
        </w:rPr>
      </w:pPr>
      <w:r w:rsidRPr="00486F0E">
        <w:rPr>
          <w:bCs/>
          <w:szCs w:val="24"/>
          <w:lang w:val="sk-SK"/>
        </w:rPr>
        <w:t>zaznamenávanie faktov</w:t>
      </w:r>
    </w:p>
    <w:p w:rsidR="004F2EA5" w:rsidRPr="00486F0E" w:rsidRDefault="004F2EA5" w:rsidP="004F2EA5">
      <w:pPr>
        <w:pStyle w:val="Zkladntext"/>
        <w:numPr>
          <w:ilvl w:val="0"/>
          <w:numId w:val="2"/>
        </w:numPr>
        <w:tabs>
          <w:tab w:val="clear" w:pos="1695"/>
        </w:tabs>
        <w:ind w:left="1134" w:hanging="425"/>
        <w:rPr>
          <w:bCs/>
          <w:szCs w:val="24"/>
          <w:lang w:val="sk-SK"/>
        </w:rPr>
      </w:pPr>
      <w:r w:rsidRPr="00486F0E">
        <w:rPr>
          <w:bCs/>
          <w:szCs w:val="24"/>
          <w:lang w:val="sk-SK"/>
        </w:rPr>
        <w:t xml:space="preserve">klinické vyšetrovanie </w:t>
      </w:r>
    </w:p>
    <w:p w:rsidR="004F2EA5" w:rsidRDefault="004F2EA5" w:rsidP="004F2EA5">
      <w:pPr>
        <w:pStyle w:val="Zkladntext"/>
        <w:numPr>
          <w:ilvl w:val="0"/>
          <w:numId w:val="2"/>
        </w:numPr>
        <w:tabs>
          <w:tab w:val="clear" w:pos="1695"/>
        </w:tabs>
        <w:ind w:left="1134" w:hanging="425"/>
        <w:rPr>
          <w:bCs/>
          <w:szCs w:val="24"/>
          <w:lang w:val="sk-SK"/>
        </w:rPr>
      </w:pPr>
      <w:proofErr w:type="spellStart"/>
      <w:r w:rsidRPr="00486F0E">
        <w:rPr>
          <w:bCs/>
          <w:szCs w:val="24"/>
          <w:lang w:val="sk-SK"/>
        </w:rPr>
        <w:t>epizoo</w:t>
      </w:r>
      <w:r>
        <w:rPr>
          <w:bCs/>
          <w:szCs w:val="24"/>
          <w:lang w:val="sk-SK"/>
        </w:rPr>
        <w:t>tologické</w:t>
      </w:r>
      <w:proofErr w:type="spellEnd"/>
      <w:r w:rsidRPr="006D64BF">
        <w:rPr>
          <w:bCs/>
          <w:szCs w:val="24"/>
          <w:lang w:val="sk-SK"/>
        </w:rPr>
        <w:t xml:space="preserve"> šetrenie </w:t>
      </w:r>
    </w:p>
    <w:p w:rsidR="004F2EA5" w:rsidRPr="00486F0E" w:rsidRDefault="004F2EA5" w:rsidP="004F2EA5">
      <w:pPr>
        <w:pStyle w:val="Zkladntext"/>
        <w:numPr>
          <w:ilvl w:val="0"/>
          <w:numId w:val="2"/>
        </w:numPr>
        <w:tabs>
          <w:tab w:val="clear" w:pos="1695"/>
        </w:tabs>
        <w:ind w:left="1134" w:hanging="425"/>
        <w:rPr>
          <w:bCs/>
          <w:szCs w:val="24"/>
          <w:lang w:val="sk-SK"/>
        </w:rPr>
      </w:pPr>
      <w:r w:rsidRPr="00486F0E">
        <w:rPr>
          <w:bCs/>
          <w:szCs w:val="24"/>
          <w:lang w:val="sk-SK"/>
        </w:rPr>
        <w:t xml:space="preserve">príprava podrobnej správy </w:t>
      </w:r>
      <w:r w:rsidRPr="00697FDF">
        <w:rPr>
          <w:bCs/>
          <w:szCs w:val="24"/>
          <w:lang w:val="sk-SK"/>
        </w:rPr>
        <w:t>o </w:t>
      </w:r>
      <w:proofErr w:type="spellStart"/>
      <w:r w:rsidRPr="00697FDF">
        <w:rPr>
          <w:bCs/>
          <w:szCs w:val="24"/>
          <w:lang w:val="sk-SK"/>
        </w:rPr>
        <w:t>epizootologickej</w:t>
      </w:r>
      <w:proofErr w:type="spellEnd"/>
      <w:r>
        <w:rPr>
          <w:bCs/>
          <w:szCs w:val="24"/>
          <w:lang w:val="sk-SK"/>
        </w:rPr>
        <w:t xml:space="preserve"> </w:t>
      </w:r>
      <w:r w:rsidRPr="00486F0E">
        <w:rPr>
          <w:bCs/>
          <w:szCs w:val="24"/>
          <w:lang w:val="sk-SK"/>
        </w:rPr>
        <w:t>situácii</w:t>
      </w:r>
    </w:p>
    <w:p w:rsidR="004F2EA5" w:rsidRDefault="004F2EA5" w:rsidP="004F2EA5">
      <w:pPr>
        <w:pStyle w:val="Zkladntext"/>
        <w:numPr>
          <w:ilvl w:val="0"/>
          <w:numId w:val="2"/>
        </w:numPr>
        <w:tabs>
          <w:tab w:val="clear" w:pos="1695"/>
        </w:tabs>
        <w:ind w:left="1134" w:hanging="425"/>
        <w:rPr>
          <w:bCs/>
          <w:szCs w:val="24"/>
          <w:lang w:val="sk-SK"/>
        </w:rPr>
      </w:pPr>
      <w:r w:rsidRPr="00486F0E">
        <w:rPr>
          <w:bCs/>
          <w:szCs w:val="24"/>
          <w:lang w:val="sk-SK"/>
        </w:rPr>
        <w:t>zhodnotenie epidemiologických údajov</w:t>
      </w:r>
    </w:p>
    <w:p w:rsidR="004F2EA5" w:rsidRDefault="004F2EA5" w:rsidP="004F2EA5">
      <w:pPr>
        <w:pStyle w:val="Zkladntext"/>
        <w:numPr>
          <w:ilvl w:val="0"/>
          <w:numId w:val="2"/>
        </w:numPr>
        <w:tabs>
          <w:tab w:val="clear" w:pos="1695"/>
        </w:tabs>
        <w:ind w:left="1134" w:hanging="425"/>
        <w:rPr>
          <w:bCs/>
          <w:szCs w:val="24"/>
          <w:lang w:val="sk-SK"/>
        </w:rPr>
      </w:pPr>
      <w:r>
        <w:rPr>
          <w:bCs/>
          <w:szCs w:val="24"/>
          <w:lang w:val="sk-SK"/>
        </w:rPr>
        <w:t>návrh opatrení</w:t>
      </w:r>
    </w:p>
    <w:p w:rsidR="004F2EA5" w:rsidRDefault="004F2EA5" w:rsidP="004F2EA5">
      <w:pPr>
        <w:pStyle w:val="Zkladntext"/>
        <w:rPr>
          <w:b/>
          <w:iCs/>
          <w:szCs w:val="24"/>
          <w:lang w:val="sk-SK"/>
        </w:rPr>
      </w:pPr>
    </w:p>
    <w:p w:rsidR="004F2EA5" w:rsidRDefault="004F2EA5" w:rsidP="004F2EA5">
      <w:pPr>
        <w:pStyle w:val="Zkladntext"/>
        <w:rPr>
          <w:b/>
          <w:iCs/>
          <w:szCs w:val="24"/>
          <w:lang w:val="sk-SK"/>
        </w:rPr>
      </w:pPr>
      <w:r w:rsidRPr="00207E20">
        <w:rPr>
          <w:b/>
          <w:iCs/>
          <w:szCs w:val="24"/>
          <w:lang w:val="sk-SK"/>
        </w:rPr>
        <w:t>Administratívny tím</w:t>
      </w:r>
      <w:r>
        <w:rPr>
          <w:b/>
          <w:iCs/>
          <w:szCs w:val="24"/>
          <w:lang w:val="sk-SK"/>
        </w:rPr>
        <w:t xml:space="preserve">: </w:t>
      </w:r>
    </w:p>
    <w:p w:rsidR="004F2EA5" w:rsidRDefault="004F2EA5" w:rsidP="004F2EA5">
      <w:pPr>
        <w:pStyle w:val="Zkladntext"/>
        <w:rPr>
          <w:b/>
          <w:iCs/>
          <w:szCs w:val="24"/>
          <w:lang w:val="sk-SK"/>
        </w:rPr>
      </w:pPr>
    </w:p>
    <w:p w:rsidR="004F2EA5" w:rsidRPr="00486F0E" w:rsidRDefault="004F2EA5" w:rsidP="004F2EA5">
      <w:pPr>
        <w:pStyle w:val="Zkladntext"/>
        <w:rPr>
          <w:bCs/>
          <w:szCs w:val="24"/>
          <w:lang w:val="sk-SK"/>
        </w:rPr>
      </w:pPr>
      <w:r w:rsidRPr="00486F0E">
        <w:rPr>
          <w:bCs/>
          <w:szCs w:val="24"/>
          <w:lang w:val="sk-SK"/>
        </w:rPr>
        <w:t>základné úlohy</w:t>
      </w:r>
      <w:r>
        <w:rPr>
          <w:bCs/>
          <w:szCs w:val="24"/>
          <w:lang w:val="sk-SK"/>
        </w:rPr>
        <w:t>:</w:t>
      </w:r>
      <w:r w:rsidRPr="00486F0E">
        <w:rPr>
          <w:bCs/>
          <w:szCs w:val="24"/>
          <w:lang w:val="sk-SK"/>
        </w:rPr>
        <w:t xml:space="preserve"> </w:t>
      </w:r>
    </w:p>
    <w:p w:rsidR="004F2EA5" w:rsidRPr="00486F0E" w:rsidRDefault="004F2EA5" w:rsidP="004F2EA5">
      <w:pPr>
        <w:pStyle w:val="Zkladntext"/>
        <w:numPr>
          <w:ilvl w:val="0"/>
          <w:numId w:val="1"/>
        </w:numPr>
        <w:tabs>
          <w:tab w:val="clear" w:pos="1335"/>
        </w:tabs>
        <w:ind w:left="1134" w:hanging="425"/>
        <w:rPr>
          <w:bCs/>
          <w:szCs w:val="24"/>
          <w:lang w:val="sk-SK"/>
        </w:rPr>
      </w:pPr>
      <w:r w:rsidRPr="00486F0E">
        <w:rPr>
          <w:bCs/>
          <w:szCs w:val="24"/>
          <w:lang w:val="sk-SK"/>
        </w:rPr>
        <w:t xml:space="preserve">administratívne vymedzenie </w:t>
      </w:r>
      <w:r>
        <w:rPr>
          <w:bCs/>
          <w:szCs w:val="24"/>
          <w:lang w:val="sk-SK"/>
        </w:rPr>
        <w:t>hospodárstva</w:t>
      </w:r>
    </w:p>
    <w:p w:rsidR="004F2EA5" w:rsidRPr="00486F0E" w:rsidRDefault="004F2EA5" w:rsidP="004F2EA5">
      <w:pPr>
        <w:pStyle w:val="Zkladntext"/>
        <w:numPr>
          <w:ilvl w:val="0"/>
          <w:numId w:val="1"/>
        </w:numPr>
        <w:tabs>
          <w:tab w:val="clear" w:pos="1335"/>
        </w:tabs>
        <w:ind w:left="1134" w:hanging="425"/>
        <w:rPr>
          <w:bCs/>
          <w:szCs w:val="24"/>
          <w:lang w:val="sk-SK"/>
        </w:rPr>
      </w:pPr>
      <w:r w:rsidRPr="00486F0E">
        <w:rPr>
          <w:bCs/>
          <w:szCs w:val="24"/>
          <w:lang w:val="sk-SK"/>
        </w:rPr>
        <w:t xml:space="preserve">zaznamenávanie údajov </w:t>
      </w:r>
      <w:r>
        <w:rPr>
          <w:bCs/>
          <w:szCs w:val="24"/>
          <w:lang w:val="sk-SK"/>
        </w:rPr>
        <w:t>o</w:t>
      </w:r>
      <w:r w:rsidRPr="00486F0E">
        <w:rPr>
          <w:bCs/>
          <w:szCs w:val="24"/>
          <w:lang w:val="sk-SK"/>
        </w:rPr>
        <w:t> zvieratách</w:t>
      </w:r>
    </w:p>
    <w:p w:rsidR="004F2EA5" w:rsidRPr="00486F0E" w:rsidRDefault="004F2EA5" w:rsidP="004F2EA5">
      <w:pPr>
        <w:pStyle w:val="Zkladntext"/>
        <w:numPr>
          <w:ilvl w:val="0"/>
          <w:numId w:val="1"/>
        </w:numPr>
        <w:tabs>
          <w:tab w:val="clear" w:pos="1335"/>
        </w:tabs>
        <w:ind w:left="1134" w:hanging="425"/>
        <w:rPr>
          <w:bCs/>
          <w:szCs w:val="24"/>
          <w:lang w:val="sk-SK"/>
        </w:rPr>
      </w:pPr>
      <w:r w:rsidRPr="00486F0E">
        <w:rPr>
          <w:bCs/>
          <w:szCs w:val="24"/>
          <w:lang w:val="sk-SK"/>
        </w:rPr>
        <w:t xml:space="preserve">vydávanie </w:t>
      </w:r>
      <w:r>
        <w:rPr>
          <w:bCs/>
          <w:szCs w:val="24"/>
          <w:lang w:val="sk-SK"/>
        </w:rPr>
        <w:t>opatrení, písomností a tlačív, ich evidencia a zakladanie</w:t>
      </w:r>
    </w:p>
    <w:p w:rsidR="004F2EA5" w:rsidRDefault="004F2EA5" w:rsidP="004F2EA5">
      <w:pPr>
        <w:pStyle w:val="Zkladntext"/>
        <w:ind w:left="1134" w:hanging="425"/>
        <w:rPr>
          <w:bCs/>
          <w:szCs w:val="24"/>
          <w:lang w:val="sk-SK"/>
        </w:rPr>
      </w:pPr>
    </w:p>
    <w:p w:rsidR="004F2EA5" w:rsidRDefault="004F2EA5" w:rsidP="004F2EA5">
      <w:pPr>
        <w:pStyle w:val="Zkladntext"/>
        <w:rPr>
          <w:b/>
          <w:iCs/>
          <w:szCs w:val="24"/>
          <w:lang w:val="sk-SK"/>
        </w:rPr>
      </w:pPr>
      <w:proofErr w:type="spellStart"/>
      <w:r>
        <w:rPr>
          <w:b/>
          <w:iCs/>
          <w:szCs w:val="24"/>
          <w:lang w:val="sk-SK"/>
        </w:rPr>
        <w:t>Eradikačný</w:t>
      </w:r>
      <w:proofErr w:type="spellEnd"/>
      <w:r>
        <w:rPr>
          <w:b/>
          <w:iCs/>
          <w:szCs w:val="24"/>
          <w:lang w:val="sk-SK"/>
        </w:rPr>
        <w:t xml:space="preserve"> tím:</w:t>
      </w:r>
    </w:p>
    <w:p w:rsidR="004F2EA5" w:rsidRDefault="004F2EA5" w:rsidP="004F2EA5">
      <w:pPr>
        <w:pStyle w:val="Zkladntext"/>
        <w:rPr>
          <w:b/>
          <w:iCs/>
          <w:szCs w:val="24"/>
          <w:lang w:val="sk-SK"/>
        </w:rPr>
      </w:pPr>
    </w:p>
    <w:p w:rsidR="004F2EA5" w:rsidRPr="004F2EA5" w:rsidRDefault="004F2EA5" w:rsidP="004F2EA5">
      <w:pPr>
        <w:pStyle w:val="Zkladntext"/>
        <w:rPr>
          <w:b/>
          <w:iCs/>
          <w:szCs w:val="24"/>
          <w:lang w:val="sk-SK"/>
        </w:rPr>
      </w:pPr>
      <w:r w:rsidRPr="00486F0E">
        <w:rPr>
          <w:bCs/>
          <w:szCs w:val="24"/>
          <w:lang w:val="sk-SK"/>
        </w:rPr>
        <w:t>základné úlohy</w:t>
      </w:r>
      <w:r>
        <w:rPr>
          <w:bCs/>
          <w:szCs w:val="24"/>
          <w:lang w:val="sk-SK"/>
        </w:rPr>
        <w:t>:</w:t>
      </w:r>
      <w:r w:rsidRPr="00486F0E">
        <w:rPr>
          <w:bCs/>
          <w:szCs w:val="24"/>
          <w:lang w:val="sk-SK"/>
        </w:rPr>
        <w:t xml:space="preserve">  </w:t>
      </w:r>
    </w:p>
    <w:p w:rsidR="004F2EA5" w:rsidRPr="00C24516" w:rsidRDefault="004F2EA5" w:rsidP="004F2EA5">
      <w:pPr>
        <w:pStyle w:val="Zkladntext"/>
        <w:numPr>
          <w:ilvl w:val="0"/>
          <w:numId w:val="3"/>
        </w:numPr>
        <w:tabs>
          <w:tab w:val="clear" w:pos="1335"/>
          <w:tab w:val="num" w:pos="1134"/>
        </w:tabs>
        <w:ind w:left="1680" w:hanging="971"/>
        <w:rPr>
          <w:bCs/>
          <w:szCs w:val="24"/>
          <w:lang w:val="sk-SK"/>
        </w:rPr>
      </w:pPr>
      <w:r w:rsidRPr="00C24516">
        <w:rPr>
          <w:bCs/>
          <w:szCs w:val="24"/>
          <w:lang w:val="sk-SK"/>
        </w:rPr>
        <w:t>oceňovanie zvierat</w:t>
      </w:r>
    </w:p>
    <w:p w:rsidR="004F2EA5" w:rsidRDefault="004F2EA5" w:rsidP="004F2EA5">
      <w:pPr>
        <w:pStyle w:val="Zkladntext"/>
        <w:numPr>
          <w:ilvl w:val="0"/>
          <w:numId w:val="3"/>
        </w:numPr>
        <w:tabs>
          <w:tab w:val="clear" w:pos="1335"/>
          <w:tab w:val="num" w:pos="1134"/>
        </w:tabs>
        <w:ind w:left="1680" w:hanging="971"/>
        <w:rPr>
          <w:bCs/>
          <w:szCs w:val="24"/>
          <w:lang w:val="sk-SK"/>
        </w:rPr>
      </w:pPr>
      <w:r w:rsidRPr="00C24516">
        <w:rPr>
          <w:bCs/>
          <w:szCs w:val="24"/>
          <w:lang w:val="sk-SK"/>
        </w:rPr>
        <w:t xml:space="preserve">usmrtenie </w:t>
      </w:r>
      <w:r>
        <w:rPr>
          <w:bCs/>
          <w:szCs w:val="24"/>
          <w:lang w:val="sk-SK"/>
        </w:rPr>
        <w:t xml:space="preserve">zvierat  </w:t>
      </w:r>
    </w:p>
    <w:p w:rsidR="004F2EA5" w:rsidRDefault="004F2EA5" w:rsidP="004F2EA5">
      <w:pPr>
        <w:pStyle w:val="Zkladntext"/>
        <w:numPr>
          <w:ilvl w:val="0"/>
          <w:numId w:val="3"/>
        </w:numPr>
        <w:tabs>
          <w:tab w:val="clear" w:pos="1335"/>
          <w:tab w:val="num" w:pos="1134"/>
        </w:tabs>
        <w:ind w:left="1680" w:hanging="971"/>
        <w:rPr>
          <w:bCs/>
          <w:szCs w:val="24"/>
          <w:lang w:val="sk-SK"/>
        </w:rPr>
      </w:pPr>
      <w:r>
        <w:rPr>
          <w:bCs/>
          <w:szCs w:val="24"/>
          <w:lang w:val="sk-SK"/>
        </w:rPr>
        <w:t>odber vzoriek</w:t>
      </w:r>
    </w:p>
    <w:p w:rsidR="004F2EA5" w:rsidRPr="00C24516" w:rsidRDefault="004F2EA5" w:rsidP="004F2EA5">
      <w:pPr>
        <w:pStyle w:val="Zkladntext"/>
        <w:numPr>
          <w:ilvl w:val="0"/>
          <w:numId w:val="3"/>
        </w:numPr>
        <w:tabs>
          <w:tab w:val="clear" w:pos="1335"/>
          <w:tab w:val="num" w:pos="1134"/>
        </w:tabs>
        <w:ind w:left="1680" w:hanging="971"/>
        <w:rPr>
          <w:bCs/>
          <w:szCs w:val="24"/>
          <w:lang w:val="sk-SK"/>
        </w:rPr>
      </w:pPr>
      <w:r w:rsidRPr="00C24516">
        <w:rPr>
          <w:bCs/>
          <w:szCs w:val="24"/>
          <w:lang w:val="sk-SK"/>
        </w:rPr>
        <w:t>odstránenia zvierat, krmiva a materiálov</w:t>
      </w:r>
    </w:p>
    <w:p w:rsidR="004F2EA5" w:rsidRDefault="004F2EA5" w:rsidP="004F2EA5">
      <w:pPr>
        <w:pStyle w:val="Zkladntext"/>
        <w:numPr>
          <w:ilvl w:val="0"/>
          <w:numId w:val="3"/>
        </w:numPr>
        <w:tabs>
          <w:tab w:val="clear" w:pos="1335"/>
          <w:tab w:val="num" w:pos="1134"/>
        </w:tabs>
        <w:ind w:left="1680" w:hanging="971"/>
        <w:rPr>
          <w:bCs/>
          <w:szCs w:val="24"/>
          <w:lang w:val="sk-SK"/>
        </w:rPr>
      </w:pPr>
      <w:r w:rsidRPr="00C24516">
        <w:rPr>
          <w:bCs/>
          <w:szCs w:val="24"/>
          <w:lang w:val="sk-SK"/>
        </w:rPr>
        <w:t>čistenie a dezinfekcia zariadení</w:t>
      </w:r>
      <w:r>
        <w:rPr>
          <w:bCs/>
          <w:szCs w:val="24"/>
          <w:lang w:val="sk-SK"/>
        </w:rPr>
        <w:t xml:space="preserve">  a priestorov</w:t>
      </w:r>
    </w:p>
    <w:p w:rsidR="004F2EA5" w:rsidRPr="00C24516" w:rsidRDefault="004F2EA5" w:rsidP="004F2EA5">
      <w:pPr>
        <w:pStyle w:val="Zkladntext"/>
        <w:numPr>
          <w:ilvl w:val="0"/>
          <w:numId w:val="3"/>
        </w:numPr>
        <w:tabs>
          <w:tab w:val="clear" w:pos="1335"/>
          <w:tab w:val="num" w:pos="1134"/>
        </w:tabs>
        <w:ind w:left="1680" w:hanging="971"/>
        <w:rPr>
          <w:bCs/>
          <w:szCs w:val="24"/>
          <w:lang w:val="sk-SK"/>
        </w:rPr>
      </w:pPr>
      <w:r w:rsidRPr="00C24516">
        <w:rPr>
          <w:bCs/>
          <w:szCs w:val="24"/>
          <w:lang w:val="sk-SK"/>
        </w:rPr>
        <w:t>kontrola dezinfekcie</w:t>
      </w:r>
    </w:p>
    <w:p w:rsidR="004F2EA5" w:rsidRDefault="004F2EA5" w:rsidP="004F2EA5">
      <w:pPr>
        <w:pStyle w:val="Zkladntext"/>
        <w:tabs>
          <w:tab w:val="num" w:pos="1134"/>
        </w:tabs>
        <w:ind w:left="1320" w:hanging="971"/>
        <w:rPr>
          <w:bCs/>
          <w:szCs w:val="24"/>
          <w:lang w:val="sk-SK"/>
        </w:rPr>
      </w:pPr>
    </w:p>
    <w:p w:rsidR="004F2EA5" w:rsidRDefault="004F2EA5" w:rsidP="004F2EA5">
      <w:pPr>
        <w:pStyle w:val="Zkladntext"/>
        <w:rPr>
          <w:b/>
          <w:iCs/>
          <w:szCs w:val="24"/>
          <w:lang w:val="sk-SK"/>
        </w:rPr>
      </w:pPr>
      <w:r w:rsidRPr="00207E20">
        <w:rPr>
          <w:b/>
          <w:iCs/>
          <w:szCs w:val="24"/>
          <w:lang w:val="sk-SK"/>
        </w:rPr>
        <w:t>Kontrolný tím</w:t>
      </w:r>
      <w:r>
        <w:rPr>
          <w:b/>
          <w:iCs/>
          <w:szCs w:val="24"/>
          <w:lang w:val="sk-SK"/>
        </w:rPr>
        <w:t xml:space="preserve">: </w:t>
      </w:r>
    </w:p>
    <w:p w:rsidR="004F2EA5" w:rsidRDefault="004F2EA5" w:rsidP="004F2EA5">
      <w:pPr>
        <w:pStyle w:val="Zkladntext"/>
        <w:rPr>
          <w:b/>
          <w:iCs/>
          <w:szCs w:val="24"/>
          <w:lang w:val="sk-SK"/>
        </w:rPr>
      </w:pPr>
    </w:p>
    <w:p w:rsidR="004F2EA5" w:rsidRPr="00486F0E" w:rsidRDefault="004F2EA5" w:rsidP="004F2EA5">
      <w:pPr>
        <w:pStyle w:val="Zkladntext"/>
        <w:rPr>
          <w:bCs/>
          <w:szCs w:val="24"/>
          <w:lang w:val="sk-SK"/>
        </w:rPr>
      </w:pPr>
      <w:r>
        <w:rPr>
          <w:bCs/>
          <w:szCs w:val="24"/>
          <w:lang w:val="sk-SK"/>
        </w:rPr>
        <w:t>základné úlohy:</w:t>
      </w:r>
    </w:p>
    <w:p w:rsidR="004F2EA5" w:rsidRPr="00486F0E" w:rsidRDefault="004F2EA5" w:rsidP="004F2EA5">
      <w:pPr>
        <w:pStyle w:val="Zkladntext"/>
        <w:numPr>
          <w:ilvl w:val="0"/>
          <w:numId w:val="4"/>
        </w:numPr>
        <w:tabs>
          <w:tab w:val="clear" w:pos="1335"/>
          <w:tab w:val="left" w:pos="1134"/>
        </w:tabs>
        <w:ind w:left="0" w:firstLine="709"/>
        <w:rPr>
          <w:bCs/>
          <w:szCs w:val="24"/>
          <w:lang w:val="sk-SK"/>
        </w:rPr>
      </w:pPr>
      <w:r>
        <w:rPr>
          <w:bCs/>
          <w:szCs w:val="24"/>
          <w:lang w:val="sk-SK"/>
        </w:rPr>
        <w:t>kontrola dodržiavania nariadených opatrení</w:t>
      </w:r>
    </w:p>
    <w:p w:rsidR="004F2EA5" w:rsidRDefault="004F2EA5" w:rsidP="004F2EA5">
      <w:pPr>
        <w:pStyle w:val="Zkladntext"/>
        <w:rPr>
          <w:b/>
          <w:bCs/>
          <w:szCs w:val="24"/>
          <w:lang w:val="sk-SK"/>
        </w:rPr>
      </w:pPr>
    </w:p>
    <w:p w:rsidR="00FA5DDC" w:rsidRDefault="00FA5DDC"/>
    <w:sectPr w:rsidR="00FA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805"/>
    <w:multiLevelType w:val="hybridMultilevel"/>
    <w:tmpl w:val="D36ED628"/>
    <w:lvl w:ilvl="0" w:tplc="040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0D93"/>
    <w:multiLevelType w:val="hybridMultilevel"/>
    <w:tmpl w:val="C54231D0"/>
    <w:lvl w:ilvl="0" w:tplc="0405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C55E25"/>
    <w:multiLevelType w:val="hybridMultilevel"/>
    <w:tmpl w:val="E8D6F33E"/>
    <w:lvl w:ilvl="0" w:tplc="040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40895"/>
    <w:multiLevelType w:val="hybridMultilevel"/>
    <w:tmpl w:val="DABC10E4"/>
    <w:lvl w:ilvl="0" w:tplc="040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E0"/>
    <w:rsid w:val="002D3AE0"/>
    <w:rsid w:val="004F2EA5"/>
    <w:rsid w:val="006470DC"/>
    <w:rsid w:val="008F3858"/>
    <w:rsid w:val="00D578EB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E800-4E1C-477A-B850-EDAE620C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4F2E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2EA5"/>
    <w:rPr>
      <w:rFonts w:ascii="Times New Roman" w:eastAsia="Times New Roman" w:hAnsi="Times New Roman" w:cs="Times New Roman"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Dominika MVDr.</dc:creator>
  <cp:keywords/>
  <dc:description/>
  <cp:lastModifiedBy>Rédl Martin MVDr. PhD.</cp:lastModifiedBy>
  <cp:revision>2</cp:revision>
  <dcterms:created xsi:type="dcterms:W3CDTF">2023-12-20T07:57:00Z</dcterms:created>
  <dcterms:modified xsi:type="dcterms:W3CDTF">2023-12-20T07:57:00Z</dcterms:modified>
</cp:coreProperties>
</file>