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04F51" w14:textId="77777777" w:rsidR="00EF0B61" w:rsidRPr="00430A7A" w:rsidRDefault="00EF0B61" w:rsidP="00430A7A">
      <w:pPr>
        <w:pStyle w:val="Nadpis1"/>
        <w:jc w:val="center"/>
        <w:rPr>
          <w:color w:val="auto"/>
        </w:rPr>
      </w:pPr>
      <w:r w:rsidRPr="00430A7A">
        <w:rPr>
          <w:color w:val="auto"/>
        </w:rPr>
        <w:t>Dotazník</w:t>
      </w:r>
      <w:r w:rsidR="00A83068" w:rsidRPr="00430A7A">
        <w:rPr>
          <w:color w:val="auto"/>
        </w:rPr>
        <w:t>.</w:t>
      </w:r>
    </w:p>
    <w:p w14:paraId="1A5F91EC" w14:textId="534E9804" w:rsidR="004B7B5A" w:rsidRPr="00430A7A" w:rsidRDefault="004B7B5A" w:rsidP="00430A7A">
      <w:pPr>
        <w:pStyle w:val="Nadpis2"/>
        <w:jc w:val="center"/>
        <w:rPr>
          <w:color w:val="auto"/>
        </w:rPr>
      </w:pPr>
      <w:r w:rsidRPr="00430A7A">
        <w:rPr>
          <w:color w:val="auto"/>
        </w:rPr>
        <w:t xml:space="preserve">Prieskum spokojnosti </w:t>
      </w:r>
      <w:r w:rsidR="00EF0B61" w:rsidRPr="00430A7A">
        <w:rPr>
          <w:color w:val="auto"/>
        </w:rPr>
        <w:t>zákazníkov</w:t>
      </w:r>
      <w:r w:rsidR="00A83068" w:rsidRPr="00430A7A">
        <w:rPr>
          <w:color w:val="auto"/>
        </w:rPr>
        <w:t xml:space="preserve"> certifikačného orgánu</w:t>
      </w:r>
      <w:r w:rsidR="00430A7A" w:rsidRPr="00430A7A">
        <w:rPr>
          <w:color w:val="auto"/>
        </w:rPr>
        <w:t>.</w:t>
      </w:r>
    </w:p>
    <w:p w14:paraId="116EA08D" w14:textId="77777777" w:rsidR="003E4D55" w:rsidRDefault="00EF0B61" w:rsidP="00EF2309">
      <w:pPr>
        <w:spacing w:before="360" w:after="0"/>
        <w:jc w:val="both"/>
        <w:rPr>
          <w:sz w:val="24"/>
          <w:szCs w:val="24"/>
        </w:rPr>
      </w:pPr>
      <w:r w:rsidRPr="003F5D50">
        <w:rPr>
          <w:sz w:val="24"/>
          <w:szCs w:val="24"/>
        </w:rPr>
        <w:t xml:space="preserve">Vážený zákazník, </w:t>
      </w:r>
    </w:p>
    <w:p w14:paraId="5C11EACE" w14:textId="77777777" w:rsidR="0011396A" w:rsidRDefault="00CD236B" w:rsidP="00430A7A">
      <w:pPr>
        <w:spacing w:before="240"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952EB7" w:rsidRPr="003F5D50">
        <w:rPr>
          <w:sz w:val="24"/>
          <w:szCs w:val="24"/>
        </w:rPr>
        <w:t xml:space="preserve">yplňte prosím tento dotazník a v škále od 1 do 5 vyjadrite svoju spokojnosť resp. nespokojnosť krížikom. </w:t>
      </w:r>
    </w:p>
    <w:p w14:paraId="3669D9C5" w14:textId="77777777" w:rsidR="00952EB7" w:rsidRPr="003F5D50" w:rsidRDefault="00952EB7" w:rsidP="00430A7A">
      <w:pPr>
        <w:spacing w:before="240" w:after="0"/>
        <w:jc w:val="both"/>
        <w:rPr>
          <w:sz w:val="24"/>
          <w:szCs w:val="24"/>
        </w:rPr>
      </w:pPr>
      <w:r w:rsidRPr="003F5D50">
        <w:rPr>
          <w:sz w:val="24"/>
          <w:szCs w:val="24"/>
        </w:rPr>
        <w:t xml:space="preserve">Budeme Vám vďační aj za Vaše pripomienky a námety na zlepšenie. </w:t>
      </w:r>
    </w:p>
    <w:p w14:paraId="15D43ADA" w14:textId="77777777" w:rsidR="00A83068" w:rsidRDefault="0007097E" w:rsidP="00430A7A">
      <w:pPr>
        <w:spacing w:after="0"/>
        <w:rPr>
          <w:i/>
          <w:sz w:val="24"/>
          <w:szCs w:val="24"/>
        </w:rPr>
      </w:pPr>
      <w:r w:rsidRPr="001A0B1F">
        <w:rPr>
          <w:i/>
          <w:sz w:val="24"/>
          <w:szCs w:val="24"/>
        </w:rPr>
        <w:t xml:space="preserve">Spôsob hodnotenia:  </w:t>
      </w:r>
    </w:p>
    <w:p w14:paraId="51620D20" w14:textId="77777777" w:rsidR="00A83068" w:rsidRDefault="0007097E" w:rsidP="00430A7A">
      <w:pPr>
        <w:spacing w:before="240" w:after="0"/>
        <w:rPr>
          <w:i/>
          <w:sz w:val="24"/>
          <w:szCs w:val="24"/>
        </w:rPr>
      </w:pPr>
      <w:r w:rsidRPr="001A0B1F">
        <w:rPr>
          <w:i/>
          <w:sz w:val="24"/>
          <w:szCs w:val="24"/>
        </w:rPr>
        <w:t>1 = vôbec nevyhovuje</w:t>
      </w:r>
      <w:r w:rsidR="00A83068">
        <w:rPr>
          <w:i/>
          <w:sz w:val="24"/>
          <w:szCs w:val="24"/>
        </w:rPr>
        <w:t xml:space="preserve"> </w:t>
      </w:r>
      <w:r w:rsidR="00A83068" w:rsidRPr="00A83068">
        <w:rPr>
          <w:b/>
          <w:sz w:val="24"/>
          <w:szCs w:val="24"/>
        </w:rPr>
        <w:sym w:font="Wingdings" w:char="F04C"/>
      </w:r>
    </w:p>
    <w:p w14:paraId="399E7312" w14:textId="77777777" w:rsidR="00952EB7" w:rsidRDefault="0007097E" w:rsidP="00430A7A">
      <w:pPr>
        <w:spacing w:after="240"/>
        <w:rPr>
          <w:i/>
          <w:sz w:val="24"/>
          <w:szCs w:val="24"/>
        </w:rPr>
      </w:pPr>
      <w:r w:rsidRPr="001A0B1F">
        <w:rPr>
          <w:i/>
          <w:sz w:val="24"/>
          <w:szCs w:val="24"/>
        </w:rPr>
        <w:t>5 = plne vyhovuje</w:t>
      </w:r>
      <w:r w:rsidR="00A83068">
        <w:rPr>
          <w:i/>
          <w:sz w:val="24"/>
          <w:szCs w:val="24"/>
        </w:rPr>
        <w:t xml:space="preserve"> </w:t>
      </w:r>
      <w:r w:rsidR="00A83068" w:rsidRPr="00A83068">
        <w:rPr>
          <w:b/>
          <w:sz w:val="24"/>
          <w:szCs w:val="24"/>
        </w:rPr>
        <w:sym w:font="Wingdings" w:char="F04A"/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349"/>
        <w:gridCol w:w="942"/>
        <w:gridCol w:w="943"/>
        <w:gridCol w:w="942"/>
        <w:gridCol w:w="943"/>
        <w:gridCol w:w="943"/>
      </w:tblGrid>
      <w:tr w:rsidR="00430A7A" w14:paraId="218F67F5" w14:textId="77777777" w:rsidTr="00733993">
        <w:tc>
          <w:tcPr>
            <w:tcW w:w="4349" w:type="dxa"/>
          </w:tcPr>
          <w:p w14:paraId="1D278090" w14:textId="58841DE2" w:rsidR="00430A7A" w:rsidRDefault="00430A7A" w:rsidP="00882365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Hodnotené kritérium</w:t>
            </w:r>
          </w:p>
        </w:tc>
        <w:tc>
          <w:tcPr>
            <w:tcW w:w="942" w:type="dxa"/>
          </w:tcPr>
          <w:p w14:paraId="0F7BE4CA" w14:textId="5F7B4429" w:rsidR="00430A7A" w:rsidRDefault="00430A7A" w:rsidP="008C1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14:paraId="1F04D002" w14:textId="16F2C9AA" w:rsidR="00430A7A" w:rsidRDefault="00430A7A" w:rsidP="008C1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942" w:type="dxa"/>
          </w:tcPr>
          <w:p w14:paraId="16ACA02A" w14:textId="7B2F4064" w:rsidR="00430A7A" w:rsidRDefault="00430A7A" w:rsidP="008C1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943" w:type="dxa"/>
          </w:tcPr>
          <w:p w14:paraId="77893103" w14:textId="5EC64106" w:rsidR="00430A7A" w:rsidRDefault="00430A7A" w:rsidP="008C1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943" w:type="dxa"/>
          </w:tcPr>
          <w:p w14:paraId="652A4469" w14:textId="76B97764" w:rsidR="00430A7A" w:rsidRDefault="00430A7A" w:rsidP="008C10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</w:tr>
      <w:tr w:rsidR="00430A7A" w14:paraId="2FFF9899" w14:textId="77777777" w:rsidTr="00733993">
        <w:tc>
          <w:tcPr>
            <w:tcW w:w="4349" w:type="dxa"/>
          </w:tcPr>
          <w:p w14:paraId="1AFB1F83" w14:textId="772200E8" w:rsidR="00430A7A" w:rsidRDefault="00430A7A" w:rsidP="00430A7A">
            <w:pPr>
              <w:rPr>
                <w:i/>
                <w:sz w:val="24"/>
                <w:szCs w:val="24"/>
              </w:rPr>
            </w:pPr>
            <w:r w:rsidRPr="00FC71F1">
              <w:rPr>
                <w:bCs/>
                <w:sz w:val="24"/>
                <w:szCs w:val="24"/>
              </w:rPr>
              <w:t>Spôsob komunikácie a</w:t>
            </w:r>
            <w:r>
              <w:rPr>
                <w:bCs/>
                <w:sz w:val="24"/>
                <w:szCs w:val="24"/>
              </w:rPr>
              <w:t> </w:t>
            </w:r>
            <w:r w:rsidRPr="00FC71F1">
              <w:rPr>
                <w:bCs/>
                <w:sz w:val="24"/>
                <w:szCs w:val="24"/>
              </w:rPr>
              <w:t>vystupovania pracovníkov certifikačného orgánu</w:t>
            </w:r>
          </w:p>
        </w:tc>
        <w:sdt>
          <w:sdtPr>
            <w:rPr>
              <w:sz w:val="24"/>
              <w:szCs w:val="24"/>
            </w:rPr>
            <w:id w:val="18505952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2EF49C30" w14:textId="358226ED" w:rsidR="00430A7A" w:rsidRDefault="00733993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843962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7918AEBB" w14:textId="7F335F30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383908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42F43F35" w14:textId="70D7BD41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990989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2F29B716" w14:textId="1F845A88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772273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6E6190DE" w14:textId="3391C6E2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30A7A" w14:paraId="0F4ED859" w14:textId="77777777" w:rsidTr="00733993">
        <w:tc>
          <w:tcPr>
            <w:tcW w:w="4349" w:type="dxa"/>
          </w:tcPr>
          <w:p w14:paraId="008AE341" w14:textId="671A0ACC" w:rsidR="00430A7A" w:rsidRDefault="00430A7A" w:rsidP="00430A7A">
            <w:pPr>
              <w:rPr>
                <w:i/>
                <w:sz w:val="24"/>
                <w:szCs w:val="24"/>
              </w:rPr>
            </w:pPr>
            <w:r w:rsidRPr="00FC71F1">
              <w:rPr>
                <w:bCs/>
                <w:sz w:val="24"/>
                <w:szCs w:val="24"/>
              </w:rPr>
              <w:t>Nestrannosť a</w:t>
            </w:r>
            <w:r>
              <w:rPr>
                <w:bCs/>
                <w:sz w:val="24"/>
                <w:szCs w:val="24"/>
              </w:rPr>
              <w:t> </w:t>
            </w:r>
            <w:r w:rsidRPr="00FC71F1">
              <w:rPr>
                <w:bCs/>
                <w:sz w:val="24"/>
                <w:szCs w:val="24"/>
              </w:rPr>
              <w:t>nezávislosť pracovníkov certifikačného orgánu</w:t>
            </w:r>
          </w:p>
        </w:tc>
        <w:sdt>
          <w:sdtPr>
            <w:rPr>
              <w:sz w:val="24"/>
              <w:szCs w:val="24"/>
            </w:rPr>
            <w:id w:val="10331546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6B3CEAA2" w14:textId="352ECF49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124810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1B0247A2" w14:textId="1AD74CB3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661272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4182DDC1" w14:textId="50A62AD2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432048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54820F07" w14:textId="11C5922F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209176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1C875830" w14:textId="6385CB05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30A7A" w14:paraId="149A9FD5" w14:textId="77777777" w:rsidTr="00733993">
        <w:tc>
          <w:tcPr>
            <w:tcW w:w="4349" w:type="dxa"/>
          </w:tcPr>
          <w:p w14:paraId="014AC698" w14:textId="754AD8C9" w:rsidR="00430A7A" w:rsidRDefault="00430A7A" w:rsidP="00430A7A">
            <w:pPr>
              <w:rPr>
                <w:i/>
                <w:sz w:val="24"/>
                <w:szCs w:val="24"/>
              </w:rPr>
            </w:pPr>
            <w:r w:rsidRPr="00FC71F1">
              <w:rPr>
                <w:bCs/>
                <w:sz w:val="24"/>
                <w:szCs w:val="24"/>
              </w:rPr>
              <w:t>Odbornosť a</w:t>
            </w:r>
            <w:r>
              <w:rPr>
                <w:bCs/>
                <w:sz w:val="24"/>
                <w:szCs w:val="24"/>
              </w:rPr>
              <w:t> </w:t>
            </w:r>
            <w:r w:rsidRPr="00FC71F1">
              <w:rPr>
                <w:bCs/>
                <w:sz w:val="24"/>
                <w:szCs w:val="24"/>
              </w:rPr>
              <w:t>profesionálny prístup pracovníkov certifikačného orgánu</w:t>
            </w:r>
          </w:p>
        </w:tc>
        <w:sdt>
          <w:sdtPr>
            <w:rPr>
              <w:sz w:val="24"/>
              <w:szCs w:val="24"/>
            </w:rPr>
            <w:id w:val="-1903364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2CB15E5B" w14:textId="39F2DF41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443040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2B7D9830" w14:textId="7A82ED55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39619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0C44213A" w14:textId="0BD7C36D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386875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2CBB573F" w14:textId="6F70F5A6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744877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2A0ECB51" w14:textId="5B8CE554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30A7A" w14:paraId="479392B2" w14:textId="77777777" w:rsidTr="00733993">
        <w:tc>
          <w:tcPr>
            <w:tcW w:w="4349" w:type="dxa"/>
          </w:tcPr>
          <w:p w14:paraId="13DA8DCD" w14:textId="62FF998F" w:rsidR="00430A7A" w:rsidRDefault="00430A7A" w:rsidP="00430A7A">
            <w:pPr>
              <w:rPr>
                <w:i/>
                <w:sz w:val="24"/>
                <w:szCs w:val="24"/>
              </w:rPr>
            </w:pPr>
            <w:r w:rsidRPr="00FC71F1">
              <w:rPr>
                <w:bCs/>
                <w:sz w:val="24"/>
                <w:szCs w:val="24"/>
              </w:rPr>
              <w:t>Operatívnosť a</w:t>
            </w:r>
            <w:r>
              <w:rPr>
                <w:bCs/>
                <w:sz w:val="24"/>
                <w:szCs w:val="24"/>
              </w:rPr>
              <w:t> </w:t>
            </w:r>
            <w:r w:rsidRPr="00FC71F1">
              <w:rPr>
                <w:bCs/>
                <w:sz w:val="24"/>
                <w:szCs w:val="24"/>
              </w:rPr>
              <w:t>pružnosť vybavovania technických a</w:t>
            </w:r>
            <w:r>
              <w:rPr>
                <w:bCs/>
                <w:sz w:val="24"/>
                <w:szCs w:val="24"/>
              </w:rPr>
              <w:t> </w:t>
            </w:r>
            <w:r w:rsidRPr="00FC71F1">
              <w:rPr>
                <w:bCs/>
                <w:sz w:val="24"/>
                <w:szCs w:val="24"/>
              </w:rPr>
              <w:t>administratívnych záležitostí</w:t>
            </w:r>
          </w:p>
        </w:tc>
        <w:sdt>
          <w:sdtPr>
            <w:rPr>
              <w:sz w:val="24"/>
              <w:szCs w:val="24"/>
            </w:rPr>
            <w:id w:val="104826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427E9AC2" w14:textId="797643D0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313323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0E03E18A" w14:textId="18BC923C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459572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45F03589" w14:textId="1542B8F4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611134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2B42B0C6" w14:textId="3BBE221C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81729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388453E7" w14:textId="082F723A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30A7A" w14:paraId="121AEA7F" w14:textId="77777777" w:rsidTr="00733993">
        <w:tc>
          <w:tcPr>
            <w:tcW w:w="4349" w:type="dxa"/>
          </w:tcPr>
          <w:p w14:paraId="61BB247B" w14:textId="02B2F9CA" w:rsidR="00430A7A" w:rsidRDefault="00430A7A" w:rsidP="00430A7A">
            <w:pPr>
              <w:rPr>
                <w:i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Úroveň a kvalita informovanosti, dostupnosť informácií (internet, e-mail, písomný kontakt)</w:t>
            </w:r>
          </w:p>
        </w:tc>
        <w:sdt>
          <w:sdtPr>
            <w:rPr>
              <w:sz w:val="24"/>
              <w:szCs w:val="24"/>
            </w:rPr>
            <w:id w:val="-856658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63736763" w14:textId="326530E6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930920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5D521F99" w14:textId="6BD45412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28605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2" w:type="dxa"/>
                <w:vAlign w:val="center"/>
              </w:tcPr>
              <w:p w14:paraId="32931A3B" w14:textId="4BAA31CC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2110806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5062279E" w14:textId="5B45314E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808397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43" w:type="dxa"/>
                <w:vAlign w:val="center"/>
              </w:tcPr>
              <w:p w14:paraId="6096BE99" w14:textId="08816125" w:rsidR="00430A7A" w:rsidRDefault="00430A7A" w:rsidP="00733993">
                <w:pPr>
                  <w:jc w:val="center"/>
                  <w:rPr>
                    <w:i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72F02D00" w14:textId="6A5330FD" w:rsidR="00430A7A" w:rsidRPr="00FC71F1" w:rsidRDefault="00430A7A" w:rsidP="008C1000">
      <w:pPr>
        <w:spacing w:before="240"/>
        <w:rPr>
          <w:sz w:val="24"/>
          <w:szCs w:val="24"/>
        </w:rPr>
      </w:pPr>
      <w:r w:rsidRPr="00FC71F1">
        <w:rPr>
          <w:sz w:val="24"/>
          <w:szCs w:val="24"/>
        </w:rPr>
        <w:t>Váš námet na zlepšenie:</w:t>
      </w:r>
    </w:p>
    <w:p w14:paraId="2C00357A" w14:textId="77777777" w:rsidR="000D1F22" w:rsidRDefault="000D1F22" w:rsidP="008C1000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Organizácia: </w:t>
      </w:r>
    </w:p>
    <w:p w14:paraId="1F1040FF" w14:textId="77777777" w:rsidR="000D1F22" w:rsidRPr="007541CF" w:rsidRDefault="000D1F22" w:rsidP="008C1000">
      <w:pPr>
        <w:spacing w:before="240" w:after="120"/>
        <w:rPr>
          <w:sz w:val="24"/>
          <w:szCs w:val="24"/>
        </w:rPr>
      </w:pPr>
      <w:r w:rsidRPr="007541CF">
        <w:rPr>
          <w:sz w:val="24"/>
          <w:szCs w:val="24"/>
        </w:rPr>
        <w:t>Dátum:</w:t>
      </w:r>
    </w:p>
    <w:sectPr w:rsidR="000D1F22" w:rsidRPr="007541CF" w:rsidSect="006B1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8C2F0" w14:textId="77777777" w:rsidR="007B4529" w:rsidRDefault="007B4529" w:rsidP="0007097E">
      <w:pPr>
        <w:spacing w:after="0" w:line="240" w:lineRule="auto"/>
      </w:pPr>
      <w:r>
        <w:separator/>
      </w:r>
    </w:p>
  </w:endnote>
  <w:endnote w:type="continuationSeparator" w:id="0">
    <w:p w14:paraId="768BF3C5" w14:textId="77777777" w:rsidR="007B4529" w:rsidRDefault="007B4529" w:rsidP="00070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B9F3F" w14:textId="77777777" w:rsidR="00F01E3C" w:rsidRDefault="00F01E3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F05A9" w14:textId="77777777" w:rsidR="00F01E3C" w:rsidRDefault="00F01E3C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3F637" w14:textId="77777777" w:rsidR="00876CC7" w:rsidRPr="00903F70" w:rsidRDefault="000577E1" w:rsidP="000577E1">
    <w:pPr>
      <w:pStyle w:val="Pta"/>
      <w:rPr>
        <w:sz w:val="20"/>
        <w:szCs w:val="20"/>
      </w:rPr>
    </w:pPr>
    <w:r w:rsidRPr="00903F70">
      <w:rPr>
        <w:sz w:val="20"/>
        <w:szCs w:val="20"/>
      </w:rPr>
      <w:t xml:space="preserve">ŠVPS SR – CV č. </w:t>
    </w:r>
    <w:r w:rsidR="00F01E3C">
      <w:rPr>
        <w:sz w:val="20"/>
        <w:szCs w:val="20"/>
      </w:rPr>
      <w:t>43</w:t>
    </w:r>
    <w:r w:rsidR="00CB1053" w:rsidRPr="00903F70">
      <w:rPr>
        <w:sz w:val="20"/>
        <w:szCs w:val="20"/>
      </w:rPr>
      <w:tab/>
    </w:r>
    <w:r w:rsidRPr="00903F70">
      <w:rPr>
        <w:sz w:val="20"/>
        <w:szCs w:val="20"/>
      </w:rPr>
      <w:fldChar w:fldCharType="begin"/>
    </w:r>
    <w:r w:rsidRPr="00903F70">
      <w:rPr>
        <w:sz w:val="20"/>
        <w:szCs w:val="20"/>
      </w:rPr>
      <w:instrText xml:space="preserve"> PAGE </w:instrText>
    </w:r>
    <w:r w:rsidRPr="00903F70">
      <w:rPr>
        <w:sz w:val="20"/>
        <w:szCs w:val="20"/>
      </w:rPr>
      <w:fldChar w:fldCharType="separate"/>
    </w:r>
    <w:r w:rsidR="008B6905">
      <w:rPr>
        <w:noProof/>
        <w:sz w:val="20"/>
        <w:szCs w:val="20"/>
      </w:rPr>
      <w:t>1</w:t>
    </w:r>
    <w:r w:rsidRPr="00903F70">
      <w:rPr>
        <w:sz w:val="20"/>
        <w:szCs w:val="20"/>
      </w:rPr>
      <w:fldChar w:fldCharType="end"/>
    </w:r>
    <w:r w:rsidRPr="00903F70">
      <w:rPr>
        <w:sz w:val="20"/>
        <w:szCs w:val="20"/>
      </w:rPr>
      <w:t xml:space="preserve"> z </w:t>
    </w:r>
    <w:r w:rsidR="00307636" w:rsidRPr="00903F70">
      <w:rPr>
        <w:sz w:val="20"/>
        <w:szCs w:val="20"/>
      </w:rPr>
      <w:fldChar w:fldCharType="begin"/>
    </w:r>
    <w:r w:rsidR="00307636" w:rsidRPr="00903F70">
      <w:rPr>
        <w:sz w:val="20"/>
        <w:szCs w:val="20"/>
      </w:rPr>
      <w:instrText xml:space="preserve"> NUMPAGES </w:instrText>
    </w:r>
    <w:r w:rsidR="00307636" w:rsidRPr="00903F70">
      <w:rPr>
        <w:sz w:val="20"/>
        <w:szCs w:val="20"/>
      </w:rPr>
      <w:fldChar w:fldCharType="separate"/>
    </w:r>
    <w:r w:rsidR="008B6905">
      <w:rPr>
        <w:noProof/>
        <w:sz w:val="20"/>
        <w:szCs w:val="20"/>
      </w:rPr>
      <w:t>1</w:t>
    </w:r>
    <w:r w:rsidR="00307636" w:rsidRPr="00903F70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B3896" w14:textId="77777777" w:rsidR="007B4529" w:rsidRDefault="007B4529" w:rsidP="0007097E">
      <w:pPr>
        <w:spacing w:after="0" w:line="240" w:lineRule="auto"/>
      </w:pPr>
      <w:r>
        <w:separator/>
      </w:r>
    </w:p>
  </w:footnote>
  <w:footnote w:type="continuationSeparator" w:id="0">
    <w:p w14:paraId="509E4ADD" w14:textId="77777777" w:rsidR="007B4529" w:rsidRDefault="007B4529" w:rsidP="00070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90A03" w14:textId="77777777" w:rsidR="00F01E3C" w:rsidRDefault="00F01E3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2C393" w14:textId="77777777" w:rsidR="00F01E3C" w:rsidRDefault="00F01E3C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"/>
      <w:tblW w:w="0" w:type="auto"/>
      <w:jc w:val="center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59"/>
      <w:gridCol w:w="6101"/>
    </w:tblGrid>
    <w:tr w:rsidR="00A83068" w:rsidRPr="00DB1F31" w14:paraId="10D589FE" w14:textId="77777777" w:rsidTr="00387B62">
      <w:trPr>
        <w:jc w:val="center"/>
      </w:trPr>
      <w:tc>
        <w:tcPr>
          <w:tcW w:w="1559" w:type="dxa"/>
        </w:tcPr>
        <w:p w14:paraId="78A524FC" w14:textId="77777777" w:rsidR="00A83068" w:rsidRPr="00DB1F31" w:rsidRDefault="00A83068" w:rsidP="00A83068">
          <w:pPr>
            <w:pStyle w:val="Hlavika"/>
            <w:spacing w:line="276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  <w:r w:rsidRPr="00DB1F31">
            <w:rPr>
              <w:rFonts w:asciiTheme="minorHAnsi" w:hAnsiTheme="minorHAnsi"/>
              <w:bCs/>
              <w:noProof/>
              <w:sz w:val="22"/>
              <w:szCs w:val="22"/>
            </w:rPr>
            <w:drawing>
              <wp:anchor distT="0" distB="0" distL="114300" distR="114300" simplePos="0" relativeHeight="251659264" behindDoc="0" locked="0" layoutInCell="1" allowOverlap="1" wp14:anchorId="58678D16" wp14:editId="179C77DC">
                <wp:simplePos x="0" y="0"/>
                <wp:positionH relativeFrom="margin">
                  <wp:posOffset>-2540</wp:posOffset>
                </wp:positionH>
                <wp:positionV relativeFrom="margin">
                  <wp:posOffset>57150</wp:posOffset>
                </wp:positionV>
                <wp:extent cx="857250" cy="857250"/>
                <wp:effectExtent l="0" t="0" r="0" b="0"/>
                <wp:wrapNone/>
                <wp:docPr id="1" name="Obrázo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288D31A" w14:textId="77777777" w:rsidR="00A83068" w:rsidRPr="00DB1F31" w:rsidRDefault="00A83068" w:rsidP="00A83068">
          <w:pPr>
            <w:pStyle w:val="Hlavika"/>
            <w:spacing w:line="276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</w:p>
        <w:p w14:paraId="06177A85" w14:textId="77777777" w:rsidR="00A83068" w:rsidRPr="00DB1F31" w:rsidRDefault="00A83068" w:rsidP="00A83068">
          <w:pPr>
            <w:pStyle w:val="Hlavika"/>
            <w:spacing w:line="276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</w:p>
        <w:p w14:paraId="4DC3ED59" w14:textId="77777777" w:rsidR="00A83068" w:rsidRPr="00DB1F31" w:rsidRDefault="00A83068" w:rsidP="00A83068">
          <w:pPr>
            <w:pStyle w:val="Hlavika"/>
            <w:spacing w:line="276" w:lineRule="auto"/>
            <w:rPr>
              <w:rFonts w:asciiTheme="minorHAnsi" w:hAnsiTheme="minorHAnsi"/>
              <w:b/>
              <w:sz w:val="22"/>
              <w:szCs w:val="22"/>
            </w:rPr>
          </w:pPr>
        </w:p>
        <w:p w14:paraId="70754F8A" w14:textId="77777777" w:rsidR="00A83068" w:rsidRPr="00DB1F31" w:rsidRDefault="00A83068" w:rsidP="00A83068">
          <w:pPr>
            <w:pStyle w:val="Hlavika"/>
            <w:spacing w:line="276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</w:p>
      </w:tc>
      <w:tc>
        <w:tcPr>
          <w:tcW w:w="6101" w:type="dxa"/>
        </w:tcPr>
        <w:p w14:paraId="5F7943A9" w14:textId="77777777" w:rsidR="00A83068" w:rsidRPr="00DB1F31" w:rsidRDefault="00A83068" w:rsidP="00A83068">
          <w:pPr>
            <w:pStyle w:val="Hlavika"/>
            <w:spacing w:line="276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</w:p>
        <w:p w14:paraId="4A25A534" w14:textId="77777777" w:rsidR="00A83068" w:rsidRPr="00DB1F31" w:rsidRDefault="00A83068" w:rsidP="00A83068">
          <w:pPr>
            <w:pStyle w:val="Hlavika"/>
            <w:spacing w:line="276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  <w:r w:rsidRPr="00DB1F31">
            <w:rPr>
              <w:rFonts w:asciiTheme="minorHAnsi" w:hAnsiTheme="minorHAnsi"/>
              <w:b/>
              <w:sz w:val="22"/>
              <w:szCs w:val="22"/>
            </w:rPr>
            <w:t>Štátna veterinárna a potravinová správa Slovenskej republiky</w:t>
          </w:r>
        </w:p>
        <w:p w14:paraId="213F8A91" w14:textId="77777777" w:rsidR="00A83068" w:rsidRPr="00DB1F31" w:rsidRDefault="00A83068" w:rsidP="00A83068">
          <w:pPr>
            <w:pStyle w:val="Hlavika"/>
            <w:spacing w:line="276" w:lineRule="auto"/>
            <w:jc w:val="center"/>
            <w:rPr>
              <w:rFonts w:asciiTheme="minorHAnsi" w:hAnsiTheme="minorHAnsi"/>
              <w:b/>
              <w:sz w:val="22"/>
              <w:szCs w:val="22"/>
            </w:rPr>
          </w:pPr>
          <w:r w:rsidRPr="00DB1F31">
            <w:rPr>
              <w:rFonts w:asciiTheme="minorHAnsi" w:hAnsiTheme="minorHAnsi"/>
              <w:b/>
              <w:sz w:val="22"/>
              <w:szCs w:val="22"/>
            </w:rPr>
            <w:t>Botanická 17, 842 13 Bratislava</w:t>
          </w:r>
        </w:p>
        <w:p w14:paraId="1DB3ABE1" w14:textId="77777777" w:rsidR="00A83068" w:rsidRPr="00DB1F31" w:rsidRDefault="00A83068" w:rsidP="00A83068">
          <w:pPr>
            <w:pStyle w:val="Hlavika"/>
            <w:spacing w:line="276" w:lineRule="auto"/>
            <w:jc w:val="center"/>
            <w:rPr>
              <w:rFonts w:asciiTheme="minorHAnsi" w:hAnsiTheme="minorHAnsi"/>
              <w:sz w:val="22"/>
              <w:szCs w:val="22"/>
            </w:rPr>
          </w:pPr>
          <w:r w:rsidRPr="00DB1F31">
            <w:rPr>
              <w:rFonts w:asciiTheme="minorHAnsi" w:hAnsiTheme="minorHAnsi"/>
              <w:sz w:val="22"/>
              <w:szCs w:val="22"/>
            </w:rPr>
            <w:t>Certifikačný orgán pre poľnohospodárske a potravinárske výrobky</w:t>
          </w:r>
        </w:p>
      </w:tc>
    </w:tr>
  </w:tbl>
  <w:p w14:paraId="6B1B920A" w14:textId="77777777" w:rsidR="006B11C0" w:rsidRPr="00CB1053" w:rsidRDefault="006B11C0" w:rsidP="00CB105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70794"/>
    <w:multiLevelType w:val="hybridMultilevel"/>
    <w:tmpl w:val="81CA97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B87B3C"/>
    <w:multiLevelType w:val="hybridMultilevel"/>
    <w:tmpl w:val="3D7075E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820610">
    <w:abstractNumId w:val="0"/>
  </w:num>
  <w:num w:numId="2" w16cid:durableId="1345673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B5A"/>
    <w:rsid w:val="000577E1"/>
    <w:rsid w:val="00063E27"/>
    <w:rsid w:val="0007097E"/>
    <w:rsid w:val="000D1F22"/>
    <w:rsid w:val="0011396A"/>
    <w:rsid w:val="00160406"/>
    <w:rsid w:val="001A0B1F"/>
    <w:rsid w:val="002E7AB6"/>
    <w:rsid w:val="00307636"/>
    <w:rsid w:val="003734EC"/>
    <w:rsid w:val="0039702B"/>
    <w:rsid w:val="003E4D55"/>
    <w:rsid w:val="003F5D50"/>
    <w:rsid w:val="00430A7A"/>
    <w:rsid w:val="004B2B50"/>
    <w:rsid w:val="004B7B5A"/>
    <w:rsid w:val="00513017"/>
    <w:rsid w:val="005E5DE7"/>
    <w:rsid w:val="005E78D9"/>
    <w:rsid w:val="005F0F0C"/>
    <w:rsid w:val="006B11C0"/>
    <w:rsid w:val="006E2A0F"/>
    <w:rsid w:val="0073193B"/>
    <w:rsid w:val="00733993"/>
    <w:rsid w:val="007541CF"/>
    <w:rsid w:val="00763355"/>
    <w:rsid w:val="00775345"/>
    <w:rsid w:val="0079290A"/>
    <w:rsid w:val="00794A4C"/>
    <w:rsid w:val="007B4529"/>
    <w:rsid w:val="00822BAD"/>
    <w:rsid w:val="00876CC7"/>
    <w:rsid w:val="00882365"/>
    <w:rsid w:val="008B6905"/>
    <w:rsid w:val="008C1000"/>
    <w:rsid w:val="008C26E6"/>
    <w:rsid w:val="00903F70"/>
    <w:rsid w:val="00912351"/>
    <w:rsid w:val="0093442E"/>
    <w:rsid w:val="00952EB7"/>
    <w:rsid w:val="009E0726"/>
    <w:rsid w:val="00A2784C"/>
    <w:rsid w:val="00A67671"/>
    <w:rsid w:val="00A83068"/>
    <w:rsid w:val="00AF0C52"/>
    <w:rsid w:val="00B17B0F"/>
    <w:rsid w:val="00B20D35"/>
    <w:rsid w:val="00C86107"/>
    <w:rsid w:val="00CB1053"/>
    <w:rsid w:val="00CD236B"/>
    <w:rsid w:val="00CF20E2"/>
    <w:rsid w:val="00D0665F"/>
    <w:rsid w:val="00DD3A6A"/>
    <w:rsid w:val="00DE4532"/>
    <w:rsid w:val="00E05F82"/>
    <w:rsid w:val="00E3724E"/>
    <w:rsid w:val="00EA0C8B"/>
    <w:rsid w:val="00EC429C"/>
    <w:rsid w:val="00ED2D31"/>
    <w:rsid w:val="00EF0B61"/>
    <w:rsid w:val="00EF2309"/>
    <w:rsid w:val="00F01E3C"/>
    <w:rsid w:val="00F17594"/>
    <w:rsid w:val="00F213A8"/>
    <w:rsid w:val="00F46CCE"/>
    <w:rsid w:val="00FB080F"/>
    <w:rsid w:val="00FC71F1"/>
    <w:rsid w:val="00FD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AF8AC"/>
  <w15:chartTrackingRefBased/>
  <w15:docId w15:val="{F8A0BEC9-D9B1-45BB-8C53-A1D0AF20A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30A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430A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"/>
    <w:qFormat/>
    <w:rsid w:val="00EF0B6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AF0C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riekatabuky">
    <w:name w:val="Table Grid"/>
    <w:basedOn w:val="Normlnatabuka"/>
    <w:uiPriority w:val="39"/>
    <w:rsid w:val="00AF0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rsid w:val="00EF0B6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EF0B61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EF0B61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Odsekzoznamu">
    <w:name w:val="List Paragraph"/>
    <w:basedOn w:val="Normlny"/>
    <w:uiPriority w:val="34"/>
    <w:qFormat/>
    <w:rsid w:val="00FD49C8"/>
    <w:pPr>
      <w:ind w:left="720"/>
      <w:contextualSpacing/>
    </w:pPr>
  </w:style>
  <w:style w:type="paragraph" w:styleId="Pta">
    <w:name w:val="footer"/>
    <w:basedOn w:val="Normlny"/>
    <w:link w:val="PtaChar"/>
    <w:unhideWhenUsed/>
    <w:rsid w:val="00070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07097E"/>
  </w:style>
  <w:style w:type="paragraph" w:styleId="Nzov">
    <w:name w:val="Title"/>
    <w:basedOn w:val="Normlny"/>
    <w:link w:val="NzovChar"/>
    <w:qFormat/>
    <w:rsid w:val="006B11C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NzovChar">
    <w:name w:val="Názov Char"/>
    <w:basedOn w:val="Predvolenpsmoodseku"/>
    <w:link w:val="Nzov"/>
    <w:rsid w:val="006B11C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styleId="Hypertextovprepojenie">
    <w:name w:val="Hyperlink"/>
    <w:rsid w:val="00876CC7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D2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D236B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Predvolenpsmoodseku"/>
    <w:link w:val="Nadpis1"/>
    <w:uiPriority w:val="9"/>
    <w:rsid w:val="00430A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430A7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SVPS SR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Bohunicka Alzbeta, Ing.</dc:creator>
  <cp:keywords/>
  <dc:description/>
  <cp:lastModifiedBy>Bűchlerová Zuzana MVDr.</cp:lastModifiedBy>
  <cp:revision>4</cp:revision>
  <cp:lastPrinted>2018-03-26T12:50:00Z</cp:lastPrinted>
  <dcterms:created xsi:type="dcterms:W3CDTF">2026-09-10T10:18:00Z</dcterms:created>
  <dcterms:modified xsi:type="dcterms:W3CDTF">2026-09-10T10:20:00Z</dcterms:modified>
</cp:coreProperties>
</file>